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889" w:rsidRPr="008A3EB4" w:rsidRDefault="00381889" w:rsidP="00381889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5pt;height:47.65pt" o:ole="" o:preferrelative="f">
            <v:imagedata r:id="rId6" o:title="" gain="126031f"/>
            <o:lock v:ext="edit" aspectratio="f"/>
          </v:shape>
          <o:OLEObject Type="Embed" ProgID="PBrush" ShapeID="_x0000_i1025" DrawAspect="Content" ObjectID="_1699866580" r:id="rId7"/>
        </w:object>
      </w:r>
    </w:p>
    <w:p w:rsidR="00381889" w:rsidRPr="008A3EB4" w:rsidRDefault="00381889" w:rsidP="00381889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МАГДАЛИНІВСЬКА  СЕЛИЩНА РАДА </w:t>
      </w:r>
      <w:r w:rsidRPr="008A3E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  <w:t>МАГДАЛИНІВСЬКОГО РАЙОНУ ДНІПРОПЕТРОВСЬКОЇ   ОБЛАСТІ</w:t>
      </w:r>
    </w:p>
    <w:p w:rsidR="00381889" w:rsidRPr="008A3EB4" w:rsidRDefault="00381889" w:rsidP="00381889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ДВАНАДЦЯТА  СЕСІЯ ВОСЬМЕ СКЛИКАННЯ</w:t>
      </w:r>
    </w:p>
    <w:p w:rsidR="00381889" w:rsidRPr="008A3EB4" w:rsidRDefault="00381889" w:rsidP="00381889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РІШЕННЯ</w:t>
      </w:r>
    </w:p>
    <w:p w:rsidR="00AE777E" w:rsidRDefault="00AE777E" w:rsidP="00381889">
      <w:pPr>
        <w:tabs>
          <w:tab w:val="left" w:pos="68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381889" w:rsidRPr="008A3EB4" w:rsidRDefault="00AE777E" w:rsidP="00381889">
      <w:pPr>
        <w:tabs>
          <w:tab w:val="left" w:pos="68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81889"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затвердження Положення </w:t>
      </w:r>
    </w:p>
    <w:p w:rsidR="00381889" w:rsidRPr="008A3EB4" w:rsidRDefault="00381889" w:rsidP="00381889">
      <w:pPr>
        <w:tabs>
          <w:tab w:val="left" w:pos="68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старостинський округ </w:t>
      </w:r>
    </w:p>
    <w:p w:rsidR="00381889" w:rsidRPr="008A3EB4" w:rsidRDefault="00381889" w:rsidP="00381889">
      <w:pPr>
        <w:tabs>
          <w:tab w:val="left" w:pos="68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Магдалинівської селищної ради»</w:t>
      </w:r>
    </w:p>
    <w:p w:rsidR="00381889" w:rsidRPr="008A3EB4" w:rsidRDefault="00381889" w:rsidP="00381889">
      <w:pPr>
        <w:tabs>
          <w:tab w:val="left" w:pos="68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381889" w:rsidRPr="008A3EB4" w:rsidRDefault="00381889" w:rsidP="008A3EB4">
      <w:pPr>
        <w:tabs>
          <w:tab w:val="left" w:pos="68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8A3EB4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ab/>
      </w:r>
    </w:p>
    <w:p w:rsidR="00381889" w:rsidRPr="008A3EB4" w:rsidRDefault="00381889" w:rsidP="008A3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статтями 26, 54</w:t>
      </w:r>
      <w:r w:rsidRPr="008A3EB4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1</w:t>
      </w: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59  Закону України «Про місцеве самоврядування в Україні» , </w:t>
      </w:r>
      <w:r w:rsidRPr="008A3E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Магдалинівська селищна рада</w:t>
      </w: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8A3EB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 </w:t>
      </w: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81889" w:rsidRPr="008A3EB4" w:rsidRDefault="00381889" w:rsidP="008A3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Л А:</w:t>
      </w: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81889" w:rsidRPr="008A3EB4" w:rsidRDefault="00381889" w:rsidP="008A3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Затвер</w:t>
      </w:r>
      <w:r w:rsidR="00AE77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дити Положення про старостинський округ</w:t>
      </w:r>
      <w:r w:rsidRPr="008A3E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Магдалинівської селищної ради, що додається.</w:t>
      </w:r>
    </w:p>
    <w:p w:rsidR="008A3EB4" w:rsidRDefault="008A3EB4" w:rsidP="008A3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81889" w:rsidRPr="008A3EB4" w:rsidRDefault="00381889" w:rsidP="008A3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Контроль за виконанням даного рішення покласти на постійну комісію з питань законності, депутатської діяльності, етики, розвитку  місцевого самоврядування та зв’язку з засобами масової інформації.</w:t>
      </w:r>
    </w:p>
    <w:p w:rsidR="00381889" w:rsidRPr="008A3EB4" w:rsidRDefault="00381889" w:rsidP="003818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Володимир ДРОБІТЬКО</w:t>
      </w: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смт Магдалинівка</w:t>
      </w:r>
    </w:p>
    <w:p w:rsidR="00381889" w:rsidRPr="008A3EB4" w:rsidRDefault="008A3EB4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листопада</w:t>
      </w:r>
      <w:r w:rsidR="00BE24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bookmarkStart w:id="0" w:name="_GoBack"/>
      <w:bookmarkEnd w:id="0"/>
      <w:r w:rsidR="00BE24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 w:rsidR="00381889"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</w:t>
      </w:r>
    </w:p>
    <w:p w:rsidR="00381889" w:rsidRPr="008A3EB4" w:rsidRDefault="00AE777E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 2030</w:t>
      </w:r>
      <w:r w:rsidR="00CA3B7F"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-12</w:t>
      </w:r>
      <w:r w:rsidR="00381889" w:rsidRPr="008A3E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/VIІI</w:t>
      </w:r>
    </w:p>
    <w:p w:rsidR="00381889" w:rsidRPr="008A3EB4" w:rsidRDefault="00381889" w:rsidP="0038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3B7F" w:rsidRPr="008A3EB4" w:rsidRDefault="00CA3B7F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3B7F" w:rsidRPr="008A3EB4" w:rsidRDefault="00CA3B7F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3B7F" w:rsidRDefault="00CA3B7F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EB4" w:rsidRDefault="008A3EB4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EB4" w:rsidRPr="008A3EB4" w:rsidRDefault="008A3EB4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3B7F" w:rsidRDefault="00CA3B7F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777E" w:rsidRDefault="00AE777E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777E" w:rsidRPr="008A3EB4" w:rsidRDefault="00AE777E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5D7A" w:rsidRPr="008A3EB4" w:rsidRDefault="00CA3B7F" w:rsidP="002E5D7A">
      <w:pPr>
        <w:pStyle w:val="a4"/>
        <w:tabs>
          <w:tab w:val="left" w:pos="2560"/>
        </w:tabs>
        <w:rPr>
          <w:rFonts w:ascii="Times New Roman" w:hAnsi="Times New Roman" w:cs="Times New Roman"/>
          <w:sz w:val="28"/>
          <w:szCs w:val="28"/>
          <w:lang w:eastAsia="uk-UA"/>
        </w:rPr>
      </w:pPr>
      <w:r w:rsidRPr="008A3E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</w:t>
      </w:r>
      <w:r w:rsidR="002E5D7A" w:rsidRPr="008A3EB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8A3EB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E5D7A" w:rsidRPr="008A3EB4">
        <w:rPr>
          <w:rFonts w:ascii="Times New Roman" w:hAnsi="Times New Roman" w:cs="Times New Roman"/>
          <w:sz w:val="28"/>
          <w:szCs w:val="28"/>
          <w:lang w:eastAsia="uk-UA"/>
        </w:rPr>
        <w:t xml:space="preserve">ЗАТВЕРДЖЕНО: </w:t>
      </w:r>
      <w:r w:rsidR="002E5D7A" w:rsidRPr="008A3EB4">
        <w:rPr>
          <w:rFonts w:ascii="Times New Roman" w:hAnsi="Times New Roman" w:cs="Times New Roman"/>
          <w:sz w:val="28"/>
          <w:szCs w:val="28"/>
          <w:lang w:eastAsia="uk-UA"/>
        </w:rPr>
        <w:tab/>
      </w:r>
    </w:p>
    <w:p w:rsidR="002E5D7A" w:rsidRPr="008A3EB4" w:rsidRDefault="002E5D7A" w:rsidP="002E5D7A">
      <w:pPr>
        <w:pStyle w:val="a4"/>
        <w:rPr>
          <w:rFonts w:ascii="Times New Roman" w:hAnsi="Times New Roman" w:cs="Times New Roman"/>
          <w:sz w:val="28"/>
          <w:szCs w:val="28"/>
          <w:lang w:eastAsia="uk-UA"/>
        </w:rPr>
      </w:pPr>
      <w:r w:rsidRPr="008A3EB4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рішення  Магдалинівської</w:t>
      </w:r>
    </w:p>
    <w:p w:rsidR="002E5D7A" w:rsidRPr="008A3EB4" w:rsidRDefault="002E5D7A" w:rsidP="002E5D7A">
      <w:pPr>
        <w:pStyle w:val="a4"/>
        <w:rPr>
          <w:rFonts w:ascii="Times New Roman" w:hAnsi="Times New Roman" w:cs="Times New Roman"/>
          <w:sz w:val="28"/>
          <w:szCs w:val="28"/>
          <w:lang w:eastAsia="uk-UA"/>
        </w:rPr>
      </w:pPr>
      <w:r w:rsidRPr="008A3EB4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селищної ради </w:t>
      </w:r>
    </w:p>
    <w:p w:rsidR="002E5D7A" w:rsidRPr="008A3EB4" w:rsidRDefault="002E5D7A" w:rsidP="002E5D7A">
      <w:pPr>
        <w:pStyle w:val="a4"/>
        <w:rPr>
          <w:rFonts w:ascii="Times New Roman" w:hAnsi="Times New Roman" w:cs="Times New Roman"/>
          <w:sz w:val="28"/>
          <w:szCs w:val="28"/>
          <w:lang w:eastAsia="uk-UA"/>
        </w:rPr>
      </w:pPr>
      <w:r w:rsidRPr="008A3EB4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</w:t>
      </w:r>
      <w:r w:rsidR="00AE777E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№ 2030-12/VIІI від 26.11.</w:t>
      </w:r>
      <w:r w:rsidRPr="008A3EB4">
        <w:rPr>
          <w:rFonts w:ascii="Times New Roman" w:hAnsi="Times New Roman" w:cs="Times New Roman"/>
          <w:sz w:val="28"/>
          <w:szCs w:val="28"/>
          <w:lang w:eastAsia="uk-UA"/>
        </w:rPr>
        <w:t xml:space="preserve">2021 року                                                                                    </w:t>
      </w:r>
    </w:p>
    <w:p w:rsidR="00CA3B7F" w:rsidRPr="008A3EB4" w:rsidRDefault="00CA3B7F" w:rsidP="00AE77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3B7F" w:rsidRPr="008A3EB4" w:rsidRDefault="009734D9" w:rsidP="00CA3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Положення про старостинський округ</w:t>
      </w:r>
      <w:r w:rsidR="00FE0C31" w:rsidRPr="008A3E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E0C31" w:rsidRPr="008A3EB4" w:rsidRDefault="00FE0C31" w:rsidP="00CA3B7F">
      <w:pPr>
        <w:spacing w:after="0" w:line="240" w:lineRule="auto"/>
        <w:jc w:val="center"/>
        <w:rPr>
          <w:lang w:val="uk-UA"/>
        </w:rPr>
      </w:pPr>
      <w:r w:rsidRPr="008A3EB4">
        <w:rPr>
          <w:rFonts w:ascii="Times New Roman" w:hAnsi="Times New Roman" w:cs="Times New Roman"/>
          <w:b/>
          <w:sz w:val="28"/>
          <w:szCs w:val="28"/>
          <w:lang w:val="uk-UA"/>
        </w:rPr>
        <w:t>Магдалинівської селищної ради</w:t>
      </w:r>
    </w:p>
    <w:p w:rsidR="00CA3B7F" w:rsidRPr="008A3EB4" w:rsidRDefault="00CA3B7F" w:rsidP="006B626D">
      <w:pPr>
        <w:jc w:val="center"/>
        <w:rPr>
          <w:lang w:val="uk-UA"/>
        </w:rPr>
      </w:pPr>
    </w:p>
    <w:p w:rsidR="00D96EBC" w:rsidRPr="008A3EB4" w:rsidRDefault="00FE0C31" w:rsidP="006B62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6EBC" w:rsidRPr="008A3EB4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D96EBC" w:rsidRPr="008A3EB4">
        <w:rPr>
          <w:b/>
          <w:lang w:val="uk-UA"/>
        </w:rPr>
        <w:t xml:space="preserve"> </w:t>
      </w:r>
      <w:r w:rsidR="00D96EBC" w:rsidRPr="008A3EB4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1.1. Положення про старостинськ</w:t>
      </w:r>
      <w:r w:rsidR="00AE2B3D">
        <w:rPr>
          <w:rFonts w:ascii="Times New Roman" w:hAnsi="Times New Roman" w:cs="Times New Roman"/>
          <w:sz w:val="28"/>
          <w:szCs w:val="28"/>
          <w:lang w:val="uk-UA"/>
        </w:rPr>
        <w:t>ий округ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 селищної ради</w:t>
      </w:r>
      <w:r w:rsidR="008A3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(далі – Положення) розроблено відповідно до Закону України «Про місцеве самоврядування в Україні» т</w:t>
      </w:r>
      <w:r w:rsidR="00AE2B3D">
        <w:rPr>
          <w:rFonts w:ascii="Times New Roman" w:hAnsi="Times New Roman" w:cs="Times New Roman"/>
          <w:sz w:val="28"/>
          <w:szCs w:val="28"/>
          <w:lang w:val="uk-UA"/>
        </w:rPr>
        <w:t>а визначає статус старостинського округу, порядок його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утворення, зміну території та ліквідацію.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1.2. Положення та зміни до Положення затверджується рішенням Магдалинівської селищної ради (далі – рада).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1.3. Питання не врегульовані цим Положенням, регулюються чинним законодавством.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1.4. Якщо, у випадку зміни діючого законодавства, норми даного Положення будуть суперечити чинному законодавству, то надалі, до внесення доповнень і змін у Положення, слід керуватись нормами чинного законодавства.</w:t>
      </w:r>
    </w:p>
    <w:p w:rsidR="00CA3B7F" w:rsidRPr="008A3EB4" w:rsidRDefault="00CA3B7F" w:rsidP="00CA3B7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6EBC" w:rsidRPr="008A3EB4" w:rsidRDefault="00D96EBC" w:rsidP="00CA3B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b/>
          <w:sz w:val="28"/>
          <w:szCs w:val="28"/>
          <w:lang w:val="uk-UA"/>
        </w:rPr>
        <w:t>2. СТАТУС СТАРОСТИНСЬКОГО ОКРУГУ</w:t>
      </w:r>
    </w:p>
    <w:p w:rsidR="00CA3B7F" w:rsidRPr="008A3EB4" w:rsidRDefault="00CA3B7F" w:rsidP="00CA3B7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2.1. Старостинський округ – частина території Магдалинівської селищної ради, на якій розташовані один або декілька населених пунктів. Старостинський округ</w:t>
      </w:r>
      <w:r w:rsidR="008A3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утворюється </w:t>
      </w:r>
      <w:r w:rsidR="0017186C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Магдалинівською селищною радою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у складі одного або декількох населених пунктів (крім адміністративного центру територіальної громади), на території якого (яких) проживає не менше 500 жителів.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>и утворенні старостинського округу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враховуються історичні, природні, етнічні, культурні та інші чинники, що впливають на соці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>ально-економічний розвиток такого старостинського округу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7186C" w:rsidRPr="008A3EB4"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2.2. Для кожно</w:t>
      </w:r>
      <w:r w:rsidR="0017186C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го старостинського округу селищна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рада виготовляє відповідні печатки та штампи, які передаються відповідному старості або іншій відповідальній особі старостинського округу для використання.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2.3. В старостинському окрузі окрім старости можуть функціонувати окремі</w:t>
      </w:r>
      <w:r w:rsidR="008A3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структурні підрозділи </w:t>
      </w:r>
      <w:r w:rsidR="008A3EB4"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, працюват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и закріплені працівники селищної 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ради, організовуватись громадські та інші роботи тимчасового характеру.</w:t>
      </w:r>
    </w:p>
    <w:p w:rsidR="00D96EBC" w:rsidRPr="008A3EB4" w:rsidRDefault="00D96EBC" w:rsidP="00CA3B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 УТВОРЕННЯ</w:t>
      </w:r>
      <w:r w:rsidR="0017186C" w:rsidRPr="008A3E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ЛІКВІДАЦІЯ ТА ЗМІНА ТЕРИТОРІЇ </w:t>
      </w:r>
      <w:r w:rsidRPr="008A3EB4">
        <w:rPr>
          <w:rFonts w:ascii="Times New Roman" w:hAnsi="Times New Roman" w:cs="Times New Roman"/>
          <w:b/>
          <w:sz w:val="28"/>
          <w:szCs w:val="28"/>
          <w:lang w:val="uk-UA"/>
        </w:rPr>
        <w:t>СТАРОСТИНСЬКОГО</w:t>
      </w:r>
      <w:r w:rsidR="0017186C" w:rsidRPr="008A3E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3EB4">
        <w:rPr>
          <w:rFonts w:ascii="Times New Roman" w:hAnsi="Times New Roman" w:cs="Times New Roman"/>
          <w:b/>
          <w:sz w:val="28"/>
          <w:szCs w:val="28"/>
          <w:lang w:val="uk-UA"/>
        </w:rPr>
        <w:t>ОКРУГУ</w:t>
      </w:r>
    </w:p>
    <w:p w:rsidR="00CA3B7F" w:rsidRPr="008A3EB4" w:rsidRDefault="00CA3B7F" w:rsidP="00CA3B7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3.1. Правом утворення, ліквідації та зміни території 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>старостинського округу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наділена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виключно 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селищна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рада, яка на пленарному засіданні прийм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ає відповідне рішення більшістю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голосів.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3.2. З метою утворення, ліквідації, зміни територ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>ії старостинського округу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право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вносити обґрунтовані пропозиції мають 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селищний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голова, секретар 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ради, депутати селищної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ради, постійні комісії ради, виконавчий комітет </w:t>
      </w:r>
      <w:r w:rsidR="0059467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Магдалинівської селищної ради, загальні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збори громадян.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3.3. Утворення старостинського округу – це фор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мування частини території, що є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складовою частиною об’єднаної громади з сукупні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стю жителів одного чи декількох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населених пунктів (крім адміністративного центру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ТГ), яка потребує забезпечення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представництва своїх інтересів старостою у виконавчих органах ради.</w:t>
      </w:r>
    </w:p>
    <w:p w:rsidR="00D96EBC" w:rsidRPr="008A3EB4" w:rsidRDefault="00695130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96EBC" w:rsidRPr="008A3EB4"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>ення про утворення старостинського округу</w:t>
      </w:r>
      <w:r w:rsidR="00D96EBC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повинно містити таку інформацію:</w:t>
      </w:r>
    </w:p>
    <w:p w:rsidR="00D96EBC" w:rsidRPr="008A3EB4" w:rsidRDefault="00AE777E" w:rsidP="008A3EB4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найменування старостинського округу</w:t>
      </w:r>
      <w:r w:rsidR="00D96EBC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та їх центрі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в (найменування старостинського </w:t>
      </w:r>
      <w:r w:rsidR="00D96EBC" w:rsidRPr="008A3EB4">
        <w:rPr>
          <w:rFonts w:ascii="Times New Roman" w:hAnsi="Times New Roman" w:cs="Times New Roman"/>
          <w:sz w:val="28"/>
          <w:szCs w:val="28"/>
          <w:lang w:val="uk-UA"/>
        </w:rPr>
        <w:t>округу може бути похідним від найменування населеного пункту, визначеного його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EBC" w:rsidRPr="008A3EB4">
        <w:rPr>
          <w:rFonts w:ascii="Times New Roman" w:hAnsi="Times New Roman" w:cs="Times New Roman"/>
          <w:sz w:val="28"/>
          <w:szCs w:val="28"/>
          <w:lang w:val="uk-UA"/>
        </w:rPr>
        <w:t>умовним центром).</w:t>
      </w:r>
    </w:p>
    <w:p w:rsidR="00D96EBC" w:rsidRPr="008A3EB4" w:rsidRDefault="00695130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-  </w:t>
      </w:r>
      <w:r w:rsidR="00D96EBC" w:rsidRPr="008A3EB4">
        <w:rPr>
          <w:rFonts w:ascii="Times New Roman" w:hAnsi="Times New Roman" w:cs="Times New Roman"/>
          <w:sz w:val="28"/>
          <w:szCs w:val="28"/>
          <w:lang w:val="uk-UA"/>
        </w:rPr>
        <w:t>перелік населених пунктів, що входять до складу кожного старостинського округу;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>. Зміна території старостинського округу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– формування частини території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відбувається через:</w:t>
      </w:r>
    </w:p>
    <w:p w:rsidR="00D96EBC" w:rsidRPr="008A3EB4" w:rsidRDefault="00D96EBC" w:rsidP="008A3EB4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збільшення їх кількості, шляхом поділу деяких старостинських округів;</w:t>
      </w:r>
    </w:p>
    <w:p w:rsidR="00D96EBC" w:rsidRPr="008A3EB4" w:rsidRDefault="00D96EBC" w:rsidP="008A3EB4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зменшення їх кількості, шляхом об’єднання деяких старостинських округів;</w:t>
      </w:r>
    </w:p>
    <w:p w:rsidR="00D96EBC" w:rsidRPr="008A3EB4" w:rsidRDefault="00D96EBC" w:rsidP="008A3EB4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перенесення населених пунктів з одного старостинського округу до іншого без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збільшення чи зменшення кількості самих округів.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3.5. Ліквідація старостинського округу – це п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овне припинення старостинського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округу та виключення його з нормативних документів ради.</w:t>
      </w:r>
    </w:p>
    <w:p w:rsidR="00D96EBC" w:rsidRPr="008A3EB4" w:rsidRDefault="00D96EBC" w:rsidP="008A3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>3.6. Кількість старостинських округів чи їх тер</w:t>
      </w:r>
      <w:r w:rsidR="00695130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иторія можуть змінюватися радою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>нового скликання до затвердження на посаду старост.</w:t>
      </w:r>
    </w:p>
    <w:p w:rsidR="00CA3B7F" w:rsidRPr="008A3EB4" w:rsidRDefault="00CA3B7F" w:rsidP="00D96EB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6154" w:rsidRPr="008A3EB4" w:rsidRDefault="00695130" w:rsidP="00D96EB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D96EBC"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AE777E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8A3EB4">
        <w:rPr>
          <w:rFonts w:ascii="Times New Roman" w:hAnsi="Times New Roman" w:cs="Times New Roman"/>
          <w:sz w:val="28"/>
          <w:szCs w:val="28"/>
          <w:lang w:val="uk-UA"/>
        </w:rPr>
        <w:t xml:space="preserve">        Ігор ЧЕРНЕНКО</w:t>
      </w:r>
    </w:p>
    <w:sectPr w:rsidR="004B6154" w:rsidRPr="008A3EB4" w:rsidSect="00AE777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6040B"/>
    <w:multiLevelType w:val="hybridMultilevel"/>
    <w:tmpl w:val="E8A472B4"/>
    <w:lvl w:ilvl="0" w:tplc="1A221084">
      <w:start w:val="3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6E"/>
    <w:rsid w:val="0017186C"/>
    <w:rsid w:val="002E5D7A"/>
    <w:rsid w:val="0037636E"/>
    <w:rsid w:val="00381889"/>
    <w:rsid w:val="004B6154"/>
    <w:rsid w:val="00594670"/>
    <w:rsid w:val="00695130"/>
    <w:rsid w:val="006B626D"/>
    <w:rsid w:val="008A3EB4"/>
    <w:rsid w:val="009734D9"/>
    <w:rsid w:val="00A47989"/>
    <w:rsid w:val="00AE2B3D"/>
    <w:rsid w:val="00AE777E"/>
    <w:rsid w:val="00BE2443"/>
    <w:rsid w:val="00CA3B7F"/>
    <w:rsid w:val="00D96EBC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130"/>
    <w:pPr>
      <w:ind w:left="720"/>
      <w:contextualSpacing/>
    </w:pPr>
  </w:style>
  <w:style w:type="paragraph" w:styleId="a4">
    <w:name w:val="No Spacing"/>
    <w:uiPriority w:val="1"/>
    <w:qFormat/>
    <w:rsid w:val="002E5D7A"/>
    <w:pPr>
      <w:spacing w:after="0" w:line="240" w:lineRule="auto"/>
    </w:pPr>
    <w:rPr>
      <w:rFonts w:ascii="Arial" w:hAnsi="Arial" w:cs="Arial"/>
      <w:color w:val="000000"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130"/>
    <w:pPr>
      <w:ind w:left="720"/>
      <w:contextualSpacing/>
    </w:pPr>
  </w:style>
  <w:style w:type="paragraph" w:styleId="a4">
    <w:name w:val="No Spacing"/>
    <w:uiPriority w:val="1"/>
    <w:qFormat/>
    <w:rsid w:val="002E5D7A"/>
    <w:pPr>
      <w:spacing w:after="0" w:line="240" w:lineRule="auto"/>
    </w:pPr>
    <w:rPr>
      <w:rFonts w:ascii="Arial" w:hAnsi="Arial" w:cs="Arial"/>
      <w:color w:val="000000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PK-3</dc:creator>
  <cp:keywords/>
  <dc:description/>
  <cp:lastModifiedBy>PK1</cp:lastModifiedBy>
  <cp:revision>16</cp:revision>
  <cp:lastPrinted>2021-12-01T10:23:00Z</cp:lastPrinted>
  <dcterms:created xsi:type="dcterms:W3CDTF">2021-11-15T06:35:00Z</dcterms:created>
  <dcterms:modified xsi:type="dcterms:W3CDTF">2021-12-01T10:23:00Z</dcterms:modified>
</cp:coreProperties>
</file>